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2B4" w:rsidRDefault="00C432B4" w:rsidP="00C432B4">
      <w:pPr>
        <w:rPr>
          <w:rFonts w:ascii="Times New Roman" w:hAnsi="Times New Roman"/>
          <w:b/>
          <w:sz w:val="26"/>
          <w:szCs w:val="26"/>
        </w:rPr>
      </w:pPr>
      <w:r>
        <w:rPr>
          <w:rFonts w:ascii="Times New Roman" w:hAnsi="Times New Roman"/>
          <w:sz w:val="26"/>
          <w:szCs w:val="26"/>
        </w:rPr>
        <w:t xml:space="preserve">   UBND HUYỆN BÌNH CHÁNH         </w:t>
      </w:r>
      <w:r>
        <w:rPr>
          <w:rFonts w:ascii="Times New Roman" w:hAnsi="Times New Roman"/>
          <w:b/>
          <w:sz w:val="26"/>
          <w:szCs w:val="26"/>
        </w:rPr>
        <w:t>CỘNG HÒA XÃ HỘI CHỦ NGHĨA VIỆT NAM</w:t>
      </w:r>
      <w:r w:rsidRPr="00C432B4">
        <w:rPr>
          <w:rFonts w:ascii="Times New Roman" w:hAnsi="Times New Roman"/>
          <w:b/>
          <w:sz w:val="26"/>
          <w:szCs w:val="26"/>
        </w:rPr>
        <w:t xml:space="preserve"> </w:t>
      </w:r>
    </w:p>
    <w:p w:rsidR="00C432B4" w:rsidRDefault="00C432B4" w:rsidP="00C432B4">
      <w:pPr>
        <w:rPr>
          <w:rFonts w:ascii="Times New Roman" w:hAnsi="Times New Roman"/>
          <w:sz w:val="26"/>
          <w:szCs w:val="26"/>
        </w:rPr>
      </w:pPr>
      <w:r>
        <w:rPr>
          <w:rFonts w:ascii="Times New Roman" w:hAnsi="Times New Roman"/>
          <w:b/>
          <w:sz w:val="26"/>
          <w:szCs w:val="26"/>
        </w:rPr>
        <w:t>PHÒNG GIÁO DỤC VÀ ĐÀO TẠO</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b/>
          <w:sz w:val="26"/>
          <w:szCs w:val="26"/>
        </w:rPr>
        <w:t xml:space="preserve">Độc lập – Tự do – Hạnh phúc  </w:t>
      </w:r>
      <w:r>
        <w:rPr>
          <w:rFonts w:ascii="Times New Roman" w:hAnsi="Times New Roman"/>
          <w:sz w:val="26"/>
          <w:szCs w:val="26"/>
        </w:rPr>
        <w:t xml:space="preserve"> </w:t>
      </w:r>
    </w:p>
    <w:p w:rsidR="00C432B4" w:rsidRPr="00C432B4" w:rsidRDefault="0043202B" w:rsidP="00C432B4">
      <w:pPr>
        <w:rPr>
          <w:rFonts w:ascii="Times New Roman" w:hAnsi="Times New Roman"/>
          <w:sz w:val="26"/>
          <w:szCs w:val="26"/>
        </w:rPr>
      </w:pPr>
      <w:r>
        <w:rPr>
          <w:noProof/>
        </w:rPr>
        <mc:AlternateContent>
          <mc:Choice Requires="wps">
            <w:drawing>
              <wp:anchor distT="0" distB="0" distL="114300" distR="114300" simplePos="0" relativeHeight="251656704" behindDoc="0" locked="0" layoutInCell="1" allowOverlap="1" wp14:anchorId="7A32A448" wp14:editId="03D558AB">
                <wp:simplePos x="0" y="0"/>
                <wp:positionH relativeFrom="column">
                  <wp:posOffset>3381375</wp:posOffset>
                </wp:positionH>
                <wp:positionV relativeFrom="paragraph">
                  <wp:posOffset>1270</wp:posOffset>
                </wp:positionV>
                <wp:extent cx="204787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25pt,.1pt" to="42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GKzHg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"/>
            </w:pict>
          </mc:Fallback>
        </mc:AlternateContent>
      </w:r>
      <w:r w:rsidR="00C432B4">
        <w:rPr>
          <w:noProof/>
        </w:rPr>
        <mc:AlternateContent>
          <mc:Choice Requires="wps">
            <w:drawing>
              <wp:anchor distT="0" distB="0" distL="114300" distR="114300" simplePos="0" relativeHeight="251657728" behindDoc="0" locked="0" layoutInCell="1" allowOverlap="1" wp14:anchorId="5C0CF6A7" wp14:editId="785F46F9">
                <wp:simplePos x="0" y="0"/>
                <wp:positionH relativeFrom="column">
                  <wp:posOffset>781050</wp:posOffset>
                </wp:positionH>
                <wp:positionV relativeFrom="paragraph">
                  <wp:posOffset>58420</wp:posOffset>
                </wp:positionV>
                <wp:extent cx="9144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4.6pt" to="133.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ixhGwIAADU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"/>
            </w:pict>
          </mc:Fallback>
        </mc:AlternateContent>
      </w:r>
      <w:r w:rsidR="00C432B4">
        <w:rPr>
          <w:rFonts w:ascii="Times New Roman" w:hAnsi="Times New Roman"/>
          <w:b/>
          <w:sz w:val="26"/>
          <w:szCs w:val="26"/>
        </w:rPr>
        <w:tab/>
      </w:r>
    </w:p>
    <w:p w:rsidR="00C432B4" w:rsidRDefault="00C432B4" w:rsidP="00C432B4">
      <w:pPr>
        <w:tabs>
          <w:tab w:val="right" w:pos="9720"/>
        </w:tabs>
        <w:rPr>
          <w:rFonts w:ascii="Times New Roman" w:hAnsi="Times New Roman"/>
          <w:i/>
          <w:sz w:val="26"/>
        </w:rPr>
      </w:pPr>
      <w:r>
        <w:rPr>
          <w:sz w:val="26"/>
        </w:rPr>
        <w:t xml:space="preserve">            S</w:t>
      </w:r>
      <w:r w:rsidR="009F4A3D">
        <w:rPr>
          <w:rFonts w:ascii="Times New Roman" w:hAnsi="Times New Roman"/>
          <w:sz w:val="26"/>
        </w:rPr>
        <w:t>ố:  275</w:t>
      </w:r>
      <w:r>
        <w:rPr>
          <w:rFonts w:ascii="Times New Roman" w:hAnsi="Times New Roman"/>
          <w:sz w:val="26"/>
        </w:rPr>
        <w:t xml:space="preserve"> /GDĐT-CTTT</w:t>
      </w:r>
      <w:r w:rsidR="0043202B">
        <w:rPr>
          <w:rFonts w:ascii="Times New Roman" w:hAnsi="Times New Roman"/>
          <w:sz w:val="26"/>
        </w:rPr>
        <w:t xml:space="preserve">                             </w:t>
      </w:r>
      <w:r>
        <w:rPr>
          <w:rFonts w:ascii="Times New Roman" w:hAnsi="Times New Roman"/>
          <w:sz w:val="26"/>
        </w:rPr>
        <w:t xml:space="preserve">   </w:t>
      </w:r>
      <w:r w:rsidR="009F4A3D">
        <w:rPr>
          <w:rFonts w:ascii="Times New Roman" w:hAnsi="Times New Roman"/>
          <w:i/>
          <w:sz w:val="26"/>
        </w:rPr>
        <w:t>Bình Chánh, ngày 14</w:t>
      </w:r>
      <w:r>
        <w:rPr>
          <w:rFonts w:ascii="Times New Roman" w:hAnsi="Times New Roman"/>
          <w:i/>
          <w:sz w:val="26"/>
        </w:rPr>
        <w:t xml:space="preserve"> tháng 3 năm 2018</w:t>
      </w:r>
    </w:p>
    <w:p w:rsidR="00C432B4" w:rsidRDefault="00C432B4" w:rsidP="00C432B4">
      <w:pPr>
        <w:spacing w:before="120"/>
        <w:ind w:left="-180" w:right="5789" w:firstLine="90"/>
        <w:jc w:val="center"/>
        <w:rPr>
          <w:rFonts w:ascii="Times New Roman" w:hAnsi="Times New Roman"/>
          <w:b/>
          <w:sz w:val="32"/>
          <w:szCs w:val="28"/>
        </w:rPr>
      </w:pPr>
      <w:r>
        <w:rPr>
          <w:rFonts w:ascii="Times New Roman" w:hAnsi="Times New Roman"/>
          <w:sz w:val="26"/>
          <w:szCs w:val="26"/>
        </w:rPr>
        <w:t>Về thực hiện “Tết trồng cây đời đời nhớ ơn Bác Hồ” năm 2018; Chủ động phòng cháy, chữa cháy rừng, chống chặt phá rừng trái pháp luật năm 2018.</w:t>
      </w:r>
    </w:p>
    <w:p w:rsidR="00C432B4" w:rsidRDefault="00C432B4" w:rsidP="00C432B4">
      <w:pPr>
        <w:jc w:val="center"/>
        <w:rPr>
          <w:rFonts w:ascii="Times New Roman" w:hAnsi="Times New Roman"/>
          <w:b/>
          <w:sz w:val="32"/>
          <w:szCs w:val="28"/>
        </w:rPr>
      </w:pPr>
    </w:p>
    <w:p w:rsidR="00C432B4" w:rsidRDefault="00C432B4" w:rsidP="00C432B4">
      <w:pPr>
        <w:spacing w:before="60"/>
        <w:ind w:left="2127" w:hanging="180"/>
        <w:jc w:val="both"/>
        <w:rPr>
          <w:rFonts w:ascii="Times New Roman" w:hAnsi="Times New Roman"/>
          <w:sz w:val="28"/>
          <w:szCs w:val="28"/>
        </w:rPr>
      </w:pPr>
      <w:r>
        <w:rPr>
          <w:rFonts w:ascii="Times New Roman" w:hAnsi="Times New Roman"/>
          <w:sz w:val="28"/>
          <w:szCs w:val="28"/>
        </w:rPr>
        <w:t>Kính gửi:</w:t>
      </w:r>
      <w:r>
        <w:rPr>
          <w:rFonts w:ascii="Times New Roman" w:hAnsi="Times New Roman"/>
          <w:sz w:val="28"/>
          <w:szCs w:val="28"/>
        </w:rPr>
        <w:tab/>
      </w:r>
    </w:p>
    <w:p w:rsidR="00C432B4" w:rsidRDefault="00C432B4" w:rsidP="00C432B4">
      <w:pPr>
        <w:spacing w:before="60"/>
        <w:ind w:left="3261" w:hanging="180"/>
        <w:jc w:val="both"/>
        <w:rPr>
          <w:rFonts w:ascii="Times New Roman" w:hAnsi="Times New Roman"/>
          <w:sz w:val="28"/>
          <w:szCs w:val="28"/>
        </w:rPr>
      </w:pPr>
      <w:r>
        <w:rPr>
          <w:rFonts w:ascii="Times New Roman" w:hAnsi="Times New Roman"/>
          <w:sz w:val="28"/>
          <w:szCs w:val="28"/>
        </w:rPr>
        <w:t>- Hiệu trưởng các trường MG, MN (CL-NCL);</w:t>
      </w:r>
    </w:p>
    <w:p w:rsidR="00C432B4" w:rsidRDefault="00C432B4" w:rsidP="00C432B4">
      <w:pPr>
        <w:spacing w:before="60"/>
        <w:ind w:left="3261" w:hanging="180"/>
        <w:jc w:val="both"/>
        <w:rPr>
          <w:rFonts w:ascii="Times New Roman" w:hAnsi="Times New Roman"/>
          <w:sz w:val="28"/>
          <w:szCs w:val="28"/>
        </w:rPr>
      </w:pPr>
      <w:r>
        <w:rPr>
          <w:rFonts w:ascii="Times New Roman" w:hAnsi="Times New Roman"/>
          <w:sz w:val="28"/>
          <w:szCs w:val="28"/>
        </w:rPr>
        <w:t>- Hiệu trưởng các trường TH, THCS;</w:t>
      </w:r>
    </w:p>
    <w:p w:rsidR="00C432B4" w:rsidRDefault="00C432B4" w:rsidP="00C432B4">
      <w:pPr>
        <w:spacing w:before="60"/>
        <w:ind w:left="3261" w:hanging="180"/>
        <w:jc w:val="both"/>
        <w:rPr>
          <w:rFonts w:ascii="Times New Roman" w:hAnsi="Times New Roman"/>
          <w:sz w:val="28"/>
          <w:szCs w:val="28"/>
        </w:rPr>
      </w:pPr>
      <w:r>
        <w:rPr>
          <w:rFonts w:ascii="Times New Roman" w:hAnsi="Times New Roman"/>
          <w:sz w:val="28"/>
          <w:szCs w:val="28"/>
        </w:rPr>
        <w:t>- Thủ trưởng các đơn vị trực thuộc.</w:t>
      </w:r>
    </w:p>
    <w:p w:rsidR="00C432B4" w:rsidRPr="00C432B4" w:rsidRDefault="00C432B4" w:rsidP="00C432B4">
      <w:pPr>
        <w:ind w:firstLine="1800"/>
        <w:jc w:val="both"/>
        <w:rPr>
          <w:rFonts w:ascii="Times New Roman" w:hAnsi="Times New Roman"/>
          <w:b/>
          <w:sz w:val="8"/>
          <w:szCs w:val="28"/>
        </w:rPr>
      </w:pPr>
    </w:p>
    <w:p w:rsidR="00C432B4" w:rsidRDefault="00C432B4" w:rsidP="00C432B4">
      <w:pPr>
        <w:spacing w:before="120"/>
        <w:ind w:right="-22" w:firstLine="720"/>
        <w:jc w:val="both"/>
        <w:rPr>
          <w:rFonts w:ascii="Times New Roman" w:hAnsi="Times New Roman"/>
          <w:sz w:val="28"/>
          <w:szCs w:val="28"/>
        </w:rPr>
      </w:pPr>
      <w:r>
        <w:rPr>
          <w:rFonts w:ascii="Times New Roman" w:hAnsi="Times New Roman"/>
          <w:sz w:val="28"/>
          <w:szCs w:val="28"/>
        </w:rPr>
        <w:t>Thực hiện văn bản số 486/UBND-KT ngày 01 tháng 02 năm 2018 của Ủy ban nhân dân thành phố về thực hiện “Tết trồng cây đời đời nhớ ơn Bác Hồ” năm 2018; Chủ động phòng cháy, chữa cháy rừng, chống chặt phá rừng trái pháp luật năm 2018.</w:t>
      </w:r>
    </w:p>
    <w:p w:rsidR="00C432B4" w:rsidRPr="00C432B4" w:rsidRDefault="00C432B4" w:rsidP="00C432B4">
      <w:pPr>
        <w:spacing w:before="120"/>
        <w:ind w:right="-22" w:firstLine="720"/>
        <w:jc w:val="both"/>
        <w:rPr>
          <w:rFonts w:ascii="Times New Roman" w:hAnsi="Times New Roman"/>
          <w:sz w:val="6"/>
          <w:szCs w:val="28"/>
        </w:rPr>
      </w:pPr>
    </w:p>
    <w:p w:rsidR="00C432B4" w:rsidRPr="00C432B4" w:rsidRDefault="00C432B4" w:rsidP="00C432B4">
      <w:pPr>
        <w:ind w:firstLine="720"/>
        <w:jc w:val="both"/>
        <w:rPr>
          <w:sz w:val="28"/>
          <w:szCs w:val="28"/>
        </w:rPr>
      </w:pPr>
      <w:r w:rsidRPr="00C432B4">
        <w:rPr>
          <w:rFonts w:ascii="Times New Roman" w:hAnsi="Times New Roman"/>
          <w:sz w:val="28"/>
          <w:szCs w:val="28"/>
        </w:rPr>
        <w:t>Thực hiện công văn số 789/GDĐT-CTTT ngày 13/3/2018 của Sở Giáo dục và Đào tạo về thực hiện “Tết trồng cây đời đời nhớ ơn Bác Hồ” năm 2018; Chủ động phòng cháy, chữa cháy rừng, chống chặt phá rừng trái pháp luật năm 2018.</w:t>
      </w:r>
    </w:p>
    <w:p w:rsidR="00C432B4" w:rsidRDefault="00C432B4" w:rsidP="00C432B4">
      <w:pPr>
        <w:spacing w:before="120"/>
        <w:ind w:firstLine="720"/>
        <w:jc w:val="both"/>
        <w:rPr>
          <w:rFonts w:ascii="Times New Roman" w:hAnsi="Times New Roman"/>
          <w:sz w:val="28"/>
          <w:szCs w:val="28"/>
        </w:rPr>
      </w:pPr>
      <w:r>
        <w:rPr>
          <w:rFonts w:ascii="Times New Roman" w:hAnsi="Times New Roman"/>
          <w:sz w:val="28"/>
          <w:szCs w:val="28"/>
        </w:rPr>
        <w:t>Nhằm tuyên truyền giáo dục, mục đích ý nghĩa của “Tết trồng cây đời đời nhớ ơn Bác Hồ” năm 2018,</w:t>
      </w:r>
      <w:r w:rsidR="00C9216C">
        <w:rPr>
          <w:rFonts w:ascii="Times New Roman" w:hAnsi="Times New Roman"/>
          <w:sz w:val="28"/>
          <w:szCs w:val="28"/>
        </w:rPr>
        <w:t xml:space="preserve"> vận động CB-GV-NV và học sinh </w:t>
      </w:r>
      <w:r>
        <w:rPr>
          <w:rFonts w:ascii="Times New Roman" w:hAnsi="Times New Roman"/>
          <w:sz w:val="28"/>
          <w:szCs w:val="28"/>
        </w:rPr>
        <w:t>tích cực tham gia trồng cây, trồng rừng, bảo vệ rừng và nâng cao nhận thức của toàn ngành giáo dục và đào tạo về tác dụng của rừng, của trồng cây, trồng rừng gắn liền với phát triển kinh tế - xã hội và bảo vệ môi trường sinh thái.</w:t>
      </w:r>
    </w:p>
    <w:p w:rsidR="00C432B4" w:rsidRDefault="00C9216C" w:rsidP="00C432B4">
      <w:pPr>
        <w:spacing w:before="120"/>
        <w:ind w:right="-22" w:firstLine="720"/>
        <w:jc w:val="both"/>
        <w:rPr>
          <w:rFonts w:ascii="Times New Roman" w:hAnsi="Times New Roman"/>
          <w:sz w:val="28"/>
          <w:szCs w:val="26"/>
        </w:rPr>
      </w:pPr>
      <w:r>
        <w:rPr>
          <w:rFonts w:ascii="Times New Roman" w:hAnsi="Times New Roman"/>
          <w:sz w:val="28"/>
          <w:szCs w:val="28"/>
        </w:rPr>
        <w:t xml:space="preserve">Phòng </w:t>
      </w:r>
      <w:r w:rsidR="00C432B4">
        <w:rPr>
          <w:rFonts w:ascii="Times New Roman" w:hAnsi="Times New Roman"/>
          <w:sz w:val="28"/>
          <w:szCs w:val="28"/>
        </w:rPr>
        <w:t xml:space="preserve">Giáo dục và Đào tạo đề nghị Thủ trưởng các đơn vị </w:t>
      </w:r>
      <w:r>
        <w:rPr>
          <w:rFonts w:ascii="Times New Roman" w:hAnsi="Times New Roman"/>
          <w:sz w:val="28"/>
          <w:szCs w:val="28"/>
        </w:rPr>
        <w:t xml:space="preserve">trường học trực thuộc </w:t>
      </w:r>
      <w:r w:rsidR="00C432B4">
        <w:rPr>
          <w:rFonts w:ascii="Times New Roman" w:hAnsi="Times New Roman"/>
          <w:sz w:val="28"/>
          <w:szCs w:val="28"/>
        </w:rPr>
        <w:t xml:space="preserve">trên địa bàn </w:t>
      </w:r>
      <w:r>
        <w:rPr>
          <w:rFonts w:ascii="Times New Roman" w:hAnsi="Times New Roman"/>
          <w:sz w:val="28"/>
          <w:szCs w:val="28"/>
        </w:rPr>
        <w:t xml:space="preserve">huyện </w:t>
      </w:r>
      <w:r w:rsidR="00C432B4">
        <w:rPr>
          <w:rFonts w:ascii="Times New Roman" w:hAnsi="Times New Roman"/>
          <w:sz w:val="28"/>
          <w:szCs w:val="28"/>
        </w:rPr>
        <w:t xml:space="preserve">tổ chức các hoạt động </w:t>
      </w:r>
      <w:r w:rsidR="00C432B4">
        <w:rPr>
          <w:rFonts w:ascii="Times New Roman" w:hAnsi="Times New Roman"/>
          <w:sz w:val="28"/>
          <w:szCs w:val="26"/>
        </w:rPr>
        <w:t>“Tết trồng cây đời đời nhớ ơn Bác Hồ” năm 2018 và tuyên truyền phòng cháy, chữa cháy rừng, chống chặt phá rừng trái pháp luật như sau:</w:t>
      </w:r>
    </w:p>
    <w:p w:rsidR="00C432B4" w:rsidRDefault="00C432B4" w:rsidP="00C432B4">
      <w:pPr>
        <w:numPr>
          <w:ilvl w:val="0"/>
          <w:numId w:val="1"/>
        </w:numPr>
        <w:spacing w:before="120"/>
        <w:ind w:left="709" w:right="-22"/>
        <w:jc w:val="both"/>
        <w:rPr>
          <w:rFonts w:ascii="Times New Roman" w:hAnsi="Times New Roman"/>
          <w:b/>
          <w:sz w:val="36"/>
          <w:szCs w:val="28"/>
        </w:rPr>
      </w:pPr>
      <w:r>
        <w:rPr>
          <w:rFonts w:ascii="Times New Roman" w:hAnsi="Times New Roman"/>
          <w:b/>
          <w:sz w:val="28"/>
          <w:szCs w:val="26"/>
        </w:rPr>
        <w:t>Thực hiện “Tết trồng cây đời đời nhớ ơn Bác Hồ” năm 2018:</w:t>
      </w:r>
    </w:p>
    <w:p w:rsidR="00C432B4" w:rsidRDefault="00C432B4" w:rsidP="00C432B4">
      <w:pPr>
        <w:numPr>
          <w:ilvl w:val="0"/>
          <w:numId w:val="2"/>
        </w:numPr>
        <w:spacing w:before="120"/>
        <w:ind w:left="0" w:right="-22" w:firstLine="426"/>
        <w:jc w:val="both"/>
        <w:rPr>
          <w:rFonts w:ascii="Times New Roman" w:hAnsi="Times New Roman"/>
          <w:b/>
          <w:sz w:val="36"/>
          <w:szCs w:val="28"/>
        </w:rPr>
      </w:pPr>
      <w:r>
        <w:rPr>
          <w:rFonts w:ascii="Times New Roman" w:hAnsi="Times New Roman"/>
          <w:sz w:val="28"/>
          <w:szCs w:val="26"/>
        </w:rPr>
        <w:t>Phát động “Tết trồng cây đời đời nhớ ơn Bác Hồ” năm 2018 vào dịp kỷ niệm sinh nhật Bác, ngày 19 tháng 5 năm 2018.</w:t>
      </w:r>
    </w:p>
    <w:p w:rsidR="00C432B4" w:rsidRDefault="00C432B4" w:rsidP="00C432B4">
      <w:pPr>
        <w:numPr>
          <w:ilvl w:val="0"/>
          <w:numId w:val="2"/>
        </w:numPr>
        <w:spacing w:before="120"/>
        <w:ind w:left="0" w:right="-22" w:firstLine="426"/>
        <w:jc w:val="both"/>
        <w:rPr>
          <w:rFonts w:ascii="Times New Roman" w:hAnsi="Times New Roman"/>
          <w:b/>
          <w:sz w:val="36"/>
          <w:szCs w:val="28"/>
        </w:rPr>
      </w:pPr>
      <w:r>
        <w:rPr>
          <w:rFonts w:ascii="Times New Roman" w:hAnsi="Times New Roman"/>
          <w:sz w:val="28"/>
          <w:szCs w:val="26"/>
        </w:rPr>
        <w:t xml:space="preserve">Chương trình tổ chức thực hiện phải thiết thực, hiệu quả, không phô trương hình thức, tạo điều kiện cho </w:t>
      </w:r>
      <w:r w:rsidR="00C9216C">
        <w:rPr>
          <w:rFonts w:ascii="Times New Roman" w:hAnsi="Times New Roman"/>
          <w:sz w:val="28"/>
          <w:szCs w:val="28"/>
        </w:rPr>
        <w:t xml:space="preserve">CB-GV-NV và học sinh </w:t>
      </w:r>
      <w:r>
        <w:rPr>
          <w:rFonts w:ascii="Times New Roman" w:hAnsi="Times New Roman"/>
          <w:sz w:val="28"/>
          <w:szCs w:val="28"/>
        </w:rPr>
        <w:t>tham gia trồng cây, trồng rừng.</w:t>
      </w:r>
    </w:p>
    <w:p w:rsidR="00C432B4" w:rsidRDefault="00C432B4" w:rsidP="00C432B4">
      <w:pPr>
        <w:numPr>
          <w:ilvl w:val="0"/>
          <w:numId w:val="2"/>
        </w:numPr>
        <w:spacing w:before="120"/>
        <w:ind w:left="0" w:right="-22" w:firstLine="426"/>
        <w:jc w:val="both"/>
        <w:rPr>
          <w:rFonts w:ascii="Times New Roman" w:hAnsi="Times New Roman"/>
          <w:b/>
          <w:sz w:val="36"/>
          <w:szCs w:val="28"/>
        </w:rPr>
      </w:pPr>
      <w:r>
        <w:rPr>
          <w:rFonts w:ascii="Times New Roman" w:hAnsi="Times New Roman"/>
          <w:sz w:val="28"/>
          <w:szCs w:val="28"/>
        </w:rPr>
        <w:t xml:space="preserve">Sau </w:t>
      </w:r>
      <w:r>
        <w:rPr>
          <w:rFonts w:ascii="Times New Roman" w:hAnsi="Times New Roman"/>
          <w:sz w:val="28"/>
          <w:szCs w:val="26"/>
        </w:rPr>
        <w:t>“Tết trồng cây đời đời nhớ ơn Bác Hồ” năm 2018, các đơn vị tiếp tục triển khai việc trồng cây phân tán nhằm tăng cường mảng xanh, tạo cảnh quan xanh, sạch đẹp, xung quanh trường học, tại các lớp học, khu văn phòng, hành lang. . .</w:t>
      </w:r>
    </w:p>
    <w:p w:rsidR="00C432B4" w:rsidRDefault="00C432B4" w:rsidP="00C432B4">
      <w:pPr>
        <w:numPr>
          <w:ilvl w:val="0"/>
          <w:numId w:val="1"/>
        </w:numPr>
        <w:spacing w:before="120"/>
        <w:ind w:left="0" w:right="-22" w:firstLine="284"/>
        <w:jc w:val="both"/>
        <w:rPr>
          <w:rFonts w:ascii="Times New Roman" w:hAnsi="Times New Roman"/>
          <w:b/>
          <w:sz w:val="36"/>
          <w:szCs w:val="28"/>
        </w:rPr>
      </w:pPr>
      <w:r>
        <w:rPr>
          <w:rFonts w:ascii="Times New Roman" w:hAnsi="Times New Roman"/>
          <w:b/>
          <w:sz w:val="28"/>
          <w:szCs w:val="26"/>
        </w:rPr>
        <w:lastRenderedPageBreak/>
        <w:t>Chủ động tuyên truyền phòng cháy, chữa cháy rừng, chống chặt phá rừng trái pháp luật năm 2018:</w:t>
      </w:r>
    </w:p>
    <w:p w:rsidR="00C432B4" w:rsidRDefault="00C432B4" w:rsidP="00C432B4">
      <w:pPr>
        <w:numPr>
          <w:ilvl w:val="0"/>
          <w:numId w:val="2"/>
        </w:numPr>
        <w:spacing w:before="120"/>
        <w:ind w:left="0" w:right="-22" w:firstLine="426"/>
        <w:jc w:val="both"/>
        <w:rPr>
          <w:rFonts w:ascii="Times New Roman" w:hAnsi="Times New Roman"/>
          <w:sz w:val="28"/>
          <w:szCs w:val="28"/>
        </w:rPr>
      </w:pPr>
      <w:r>
        <w:rPr>
          <w:rFonts w:ascii="Times New Roman" w:hAnsi="Times New Roman"/>
          <w:sz w:val="28"/>
          <w:szCs w:val="28"/>
        </w:rPr>
        <w:t xml:space="preserve">Tổ chức tuyên truyền </w:t>
      </w:r>
      <w:r>
        <w:rPr>
          <w:rFonts w:ascii="Times New Roman" w:hAnsi="Times New Roman"/>
          <w:sz w:val="28"/>
          <w:szCs w:val="26"/>
        </w:rPr>
        <w:t xml:space="preserve">cho </w:t>
      </w:r>
      <w:r w:rsidR="00C9216C">
        <w:rPr>
          <w:rFonts w:ascii="Times New Roman" w:hAnsi="Times New Roman"/>
          <w:sz w:val="28"/>
          <w:szCs w:val="28"/>
        </w:rPr>
        <w:t xml:space="preserve">CB-GV-NV và học sinh </w:t>
      </w:r>
      <w:r>
        <w:rPr>
          <w:rFonts w:ascii="Times New Roman" w:hAnsi="Times New Roman"/>
          <w:sz w:val="28"/>
          <w:szCs w:val="28"/>
        </w:rPr>
        <w:t>tại đơn vị nhằm nâng cao ý thức phòng cháy, chữa cháy rừng, chống chặt phá rừng trái pháp luật.</w:t>
      </w:r>
    </w:p>
    <w:p w:rsidR="00C432B4" w:rsidRDefault="00C432B4" w:rsidP="00C432B4">
      <w:pPr>
        <w:numPr>
          <w:ilvl w:val="0"/>
          <w:numId w:val="2"/>
        </w:numPr>
        <w:spacing w:before="120"/>
        <w:ind w:left="0" w:right="-22" w:firstLine="426"/>
        <w:jc w:val="both"/>
        <w:rPr>
          <w:rFonts w:ascii="Times New Roman" w:hAnsi="Times New Roman"/>
          <w:sz w:val="28"/>
          <w:szCs w:val="28"/>
        </w:rPr>
      </w:pPr>
      <w:r>
        <w:rPr>
          <w:rFonts w:ascii="Times New Roman" w:hAnsi="Times New Roman"/>
          <w:sz w:val="28"/>
          <w:szCs w:val="28"/>
        </w:rPr>
        <w:t xml:space="preserve">Phối hợp với địa phương có biện pháp phát dọn thảm cỏ dại xung quanh </w:t>
      </w:r>
      <w:r w:rsidR="0043202B">
        <w:rPr>
          <w:rFonts w:ascii="Times New Roman" w:hAnsi="Times New Roman"/>
          <w:sz w:val="28"/>
          <w:szCs w:val="28"/>
        </w:rPr>
        <w:t xml:space="preserve"> </w:t>
      </w:r>
      <w:r>
        <w:rPr>
          <w:rFonts w:ascii="Times New Roman" w:hAnsi="Times New Roman"/>
          <w:sz w:val="28"/>
          <w:szCs w:val="28"/>
        </w:rPr>
        <w:t>trường học nhằm phòng chống cháy lang ảnh hưởng đến tài sản và con người tại đơn vị.</w:t>
      </w:r>
    </w:p>
    <w:p w:rsidR="00C432B4" w:rsidRDefault="00C432B4" w:rsidP="00C432B4">
      <w:pPr>
        <w:spacing w:before="120"/>
        <w:ind w:firstLine="720"/>
        <w:jc w:val="both"/>
        <w:rPr>
          <w:rFonts w:ascii="Times New Roman" w:hAnsi="Times New Roman"/>
          <w:sz w:val="28"/>
          <w:szCs w:val="28"/>
        </w:rPr>
      </w:pPr>
      <w:r>
        <w:rPr>
          <w:rFonts w:ascii="Times New Roman" w:hAnsi="Times New Roman"/>
          <w:sz w:val="28"/>
          <w:szCs w:val="28"/>
        </w:rPr>
        <w:t>Trong quá trình triển khai thực hiện, các đơn vị cần trao đổi thông tin xin liên hệ Ông</w:t>
      </w:r>
      <w:r w:rsidR="00C9216C">
        <w:rPr>
          <w:rFonts w:ascii="Times New Roman" w:hAnsi="Times New Roman"/>
          <w:sz w:val="28"/>
          <w:szCs w:val="28"/>
        </w:rPr>
        <w:t xml:space="preserve"> Lê Văn Dương </w:t>
      </w:r>
      <w:r>
        <w:rPr>
          <w:rFonts w:ascii="Times New Roman" w:hAnsi="Times New Roman"/>
          <w:sz w:val="28"/>
          <w:szCs w:val="28"/>
        </w:rPr>
        <w:t xml:space="preserve">– Chuyên viên </w:t>
      </w:r>
      <w:r w:rsidR="00C9216C">
        <w:rPr>
          <w:rFonts w:ascii="Times New Roman" w:hAnsi="Times New Roman"/>
          <w:sz w:val="28"/>
          <w:szCs w:val="28"/>
        </w:rPr>
        <w:t xml:space="preserve"> Phụ trách công tác </w:t>
      </w:r>
      <w:r>
        <w:rPr>
          <w:rFonts w:ascii="Times New Roman" w:hAnsi="Times New Roman"/>
          <w:sz w:val="28"/>
          <w:szCs w:val="28"/>
        </w:rPr>
        <w:t xml:space="preserve">Chính trị tư tưởng, </w:t>
      </w:r>
      <w:r w:rsidR="00C9216C">
        <w:rPr>
          <w:rFonts w:ascii="Times New Roman" w:hAnsi="Times New Roman"/>
          <w:sz w:val="28"/>
          <w:szCs w:val="28"/>
        </w:rPr>
        <w:t xml:space="preserve">Phòng </w:t>
      </w:r>
      <w:r>
        <w:rPr>
          <w:rFonts w:ascii="Times New Roman" w:hAnsi="Times New Roman"/>
          <w:sz w:val="28"/>
          <w:szCs w:val="28"/>
        </w:rPr>
        <w:t xml:space="preserve">Giáo dục và Đào tạo. </w:t>
      </w:r>
    </w:p>
    <w:p w:rsidR="00C432B4" w:rsidRDefault="00C9216C" w:rsidP="00C432B4">
      <w:pPr>
        <w:spacing w:before="120" w:after="120" w:line="276" w:lineRule="auto"/>
        <w:ind w:firstLine="927"/>
        <w:jc w:val="both"/>
        <w:rPr>
          <w:rFonts w:ascii="Times New Roman" w:hAnsi="Times New Roman"/>
          <w:i/>
          <w:sz w:val="28"/>
          <w:szCs w:val="28"/>
        </w:rPr>
      </w:pPr>
      <w:r>
        <w:rPr>
          <w:rFonts w:ascii="Times New Roman" w:hAnsi="Times New Roman"/>
          <w:sz w:val="28"/>
          <w:szCs w:val="28"/>
        </w:rPr>
        <w:t xml:space="preserve">Phòng </w:t>
      </w:r>
      <w:r w:rsidR="00C432B4">
        <w:rPr>
          <w:rFonts w:ascii="Times New Roman" w:hAnsi="Times New Roman"/>
          <w:sz w:val="28"/>
          <w:szCs w:val="28"/>
        </w:rPr>
        <w:t>Giáo dục và Đào tạo đề nghị Thủ trưởng các đơn vị nghiêm túc triển khai thực hiện.</w:t>
      </w:r>
      <w:r w:rsidR="00C432B4">
        <w:rPr>
          <w:rFonts w:ascii="Times New Roman" w:hAnsi="Times New Roman"/>
          <w:i/>
          <w:sz w:val="28"/>
          <w:szCs w:val="28"/>
        </w:rPr>
        <w:t>/.</w:t>
      </w:r>
    </w:p>
    <w:p w:rsidR="00C432B4" w:rsidRDefault="00C432B4" w:rsidP="00C432B4">
      <w:pPr>
        <w:tabs>
          <w:tab w:val="center" w:pos="7740"/>
        </w:tabs>
        <w:jc w:val="both"/>
        <w:rPr>
          <w:rFonts w:ascii="Times New Roman" w:hAnsi="Times New Roman"/>
          <w:b/>
          <w:sz w:val="28"/>
          <w:szCs w:val="28"/>
        </w:rPr>
      </w:pPr>
      <w:r>
        <w:rPr>
          <w:noProof/>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362585</wp:posOffset>
                </wp:positionV>
                <wp:extent cx="3009900" cy="1508760"/>
                <wp:effectExtent l="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50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32B4" w:rsidRDefault="00C432B4" w:rsidP="00C432B4">
                            <w:pPr>
                              <w:rPr>
                                <w:rFonts w:ascii="Times New Roman" w:hAnsi="Times New Roman"/>
                              </w:rPr>
                            </w:pPr>
                            <w:r>
                              <w:rPr>
                                <w:rFonts w:ascii="Times New Roman" w:hAnsi="Times New Roman"/>
                                <w:b/>
                                <w:i/>
                              </w:rPr>
                              <w:t>Nơi nhận</w:t>
                            </w:r>
                            <w:r>
                              <w:rPr>
                                <w:rFonts w:ascii="Times New Roman" w:hAnsi="Times New Roman"/>
                              </w:rPr>
                              <w:t>:</w:t>
                            </w:r>
                          </w:p>
                          <w:p w:rsidR="00C432B4" w:rsidRDefault="00C432B4" w:rsidP="00C432B4">
                            <w:pPr>
                              <w:rPr>
                                <w:rFonts w:ascii="Times New Roman" w:hAnsi="Times New Roman"/>
                                <w:sz w:val="22"/>
                              </w:rPr>
                            </w:pPr>
                            <w:r>
                              <w:rPr>
                                <w:rFonts w:ascii="Times New Roman" w:hAnsi="Times New Roman"/>
                                <w:sz w:val="22"/>
                              </w:rPr>
                              <w:t xml:space="preserve">- </w:t>
                            </w:r>
                            <w:r>
                              <w:rPr>
                                <w:rFonts w:ascii="Times New Roman" w:hAnsi="Times New Roman"/>
                                <w:sz w:val="20"/>
                              </w:rPr>
                              <w:t>Như trên</w:t>
                            </w:r>
                            <w:r>
                              <w:rPr>
                                <w:rFonts w:ascii="Times New Roman" w:hAnsi="Times New Roman"/>
                                <w:sz w:val="22"/>
                              </w:rPr>
                              <w:t>;</w:t>
                            </w:r>
                            <w:r>
                              <w:rPr>
                                <w:rFonts w:ascii="Times New Roman" w:hAnsi="Times New Roman"/>
                                <w:sz w:val="22"/>
                              </w:rPr>
                              <w:tab/>
                            </w:r>
                            <w:r>
                              <w:rPr>
                                <w:rFonts w:ascii="Times New Roman" w:hAnsi="Times New Roman"/>
                                <w:sz w:val="22"/>
                              </w:rPr>
                              <w:tab/>
                            </w:r>
                          </w:p>
                          <w:p w:rsidR="00C432B4" w:rsidRDefault="00C432B4" w:rsidP="00C432B4">
                            <w:pPr>
                              <w:rPr>
                                <w:rFonts w:ascii="Times New Roman" w:hAnsi="Times New Roman"/>
                                <w:sz w:val="20"/>
                                <w:szCs w:val="22"/>
                              </w:rPr>
                            </w:pPr>
                            <w:r>
                              <w:rPr>
                                <w:rFonts w:ascii="Times New Roman" w:hAnsi="Times New Roman"/>
                                <w:sz w:val="22"/>
                              </w:rPr>
                              <w:t xml:space="preserve">- </w:t>
                            </w:r>
                            <w:r w:rsidR="00C9216C">
                              <w:rPr>
                                <w:rFonts w:ascii="Times New Roman" w:hAnsi="Times New Roman"/>
                                <w:sz w:val="20"/>
                                <w:szCs w:val="22"/>
                              </w:rPr>
                              <w:t xml:space="preserve">LĐ Phòng </w:t>
                            </w:r>
                            <w:r>
                              <w:rPr>
                                <w:rFonts w:ascii="Times New Roman" w:hAnsi="Times New Roman"/>
                                <w:sz w:val="20"/>
                                <w:szCs w:val="22"/>
                              </w:rPr>
                              <w:t>GD&amp;ĐT;</w:t>
                            </w:r>
                          </w:p>
                          <w:p w:rsidR="00C432B4" w:rsidRDefault="00C432B4" w:rsidP="00C432B4">
                            <w:pPr>
                              <w:rPr>
                                <w:rFonts w:ascii="Times New Roman" w:hAnsi="Times New Roman"/>
                                <w:sz w:val="20"/>
                                <w:szCs w:val="22"/>
                              </w:rPr>
                            </w:pPr>
                            <w:r>
                              <w:rPr>
                                <w:rFonts w:ascii="Times New Roman" w:hAnsi="Times New Roman"/>
                                <w:sz w:val="20"/>
                                <w:szCs w:val="22"/>
                              </w:rPr>
                              <w:t>- Các</w:t>
                            </w:r>
                            <w:r w:rsidR="00C9216C">
                              <w:rPr>
                                <w:rFonts w:ascii="Times New Roman" w:hAnsi="Times New Roman"/>
                                <w:sz w:val="20"/>
                                <w:szCs w:val="22"/>
                              </w:rPr>
                              <w:t xml:space="preserve"> tổ thuộc Phòng GDĐT</w:t>
                            </w:r>
                            <w:r>
                              <w:rPr>
                                <w:rFonts w:ascii="Times New Roman" w:hAnsi="Times New Roman"/>
                                <w:sz w:val="20"/>
                                <w:szCs w:val="22"/>
                              </w:rPr>
                              <w:t>;</w:t>
                            </w:r>
                          </w:p>
                          <w:p w:rsidR="00C432B4" w:rsidRDefault="00C432B4" w:rsidP="00C432B4">
                            <w:pPr>
                              <w:rPr>
                                <w:rFonts w:ascii="Times New Roman" w:hAnsi="Times New Roman"/>
                                <w:sz w:val="20"/>
                                <w:szCs w:val="22"/>
                              </w:rPr>
                            </w:pPr>
                            <w:r>
                              <w:rPr>
                                <w:rFonts w:ascii="Times New Roman" w:hAnsi="Times New Roman"/>
                                <w:sz w:val="20"/>
                                <w:szCs w:val="22"/>
                              </w:rPr>
                              <w:t>- Lưu VP, CTTT.</w:t>
                            </w:r>
                            <w:r w:rsidR="00C9216C">
                              <w:rPr>
                                <w:rFonts w:ascii="Times New Roman" w:hAnsi="Times New Roman"/>
                                <w:sz w:val="20"/>
                                <w:szCs w:val="22"/>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28.55pt;width:237pt;height:11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" stroked="f">
                <v:textbox>
                  <w:txbxContent>
                    <w:p w:rsidR="00C432B4" w:rsidRDefault="00C432B4" w:rsidP="00C432B4">
                      <w:pPr>
                        <w:rPr>
                          <w:rFonts w:ascii="Times New Roman" w:hAnsi="Times New Roman"/>
                        </w:rPr>
                      </w:pPr>
                      <w:r>
                        <w:rPr>
                          <w:rFonts w:ascii="Times New Roman" w:hAnsi="Times New Roman"/>
                          <w:b/>
                          <w:i/>
                        </w:rPr>
                        <w:t>Nơi nhận</w:t>
                      </w:r>
                      <w:r>
                        <w:rPr>
                          <w:rFonts w:ascii="Times New Roman" w:hAnsi="Times New Roman"/>
                        </w:rPr>
                        <w:t>:</w:t>
                      </w:r>
                    </w:p>
                    <w:p w:rsidR="00C432B4" w:rsidRDefault="00C432B4" w:rsidP="00C432B4">
                      <w:pPr>
                        <w:rPr>
                          <w:rFonts w:ascii="Times New Roman" w:hAnsi="Times New Roman"/>
                          <w:sz w:val="22"/>
                        </w:rPr>
                      </w:pPr>
                      <w:r>
                        <w:rPr>
                          <w:rFonts w:ascii="Times New Roman" w:hAnsi="Times New Roman"/>
                          <w:sz w:val="22"/>
                        </w:rPr>
                        <w:t xml:space="preserve">- </w:t>
                      </w:r>
                      <w:r>
                        <w:rPr>
                          <w:rFonts w:ascii="Times New Roman" w:hAnsi="Times New Roman"/>
                          <w:sz w:val="20"/>
                        </w:rPr>
                        <w:t>Như trên</w:t>
                      </w:r>
                      <w:r>
                        <w:rPr>
                          <w:rFonts w:ascii="Times New Roman" w:hAnsi="Times New Roman"/>
                          <w:sz w:val="22"/>
                        </w:rPr>
                        <w:t>;</w:t>
                      </w:r>
                      <w:r>
                        <w:rPr>
                          <w:rFonts w:ascii="Times New Roman" w:hAnsi="Times New Roman"/>
                          <w:sz w:val="22"/>
                        </w:rPr>
                        <w:tab/>
                      </w:r>
                      <w:r>
                        <w:rPr>
                          <w:rFonts w:ascii="Times New Roman" w:hAnsi="Times New Roman"/>
                          <w:sz w:val="22"/>
                        </w:rPr>
                        <w:tab/>
                      </w:r>
                    </w:p>
                    <w:p w:rsidR="00C432B4" w:rsidRDefault="00C432B4" w:rsidP="00C432B4">
                      <w:pPr>
                        <w:rPr>
                          <w:rFonts w:ascii="Times New Roman" w:hAnsi="Times New Roman"/>
                          <w:sz w:val="20"/>
                          <w:szCs w:val="22"/>
                        </w:rPr>
                      </w:pPr>
                      <w:r>
                        <w:rPr>
                          <w:rFonts w:ascii="Times New Roman" w:hAnsi="Times New Roman"/>
                          <w:sz w:val="22"/>
                        </w:rPr>
                        <w:t xml:space="preserve">- </w:t>
                      </w:r>
                      <w:r w:rsidR="00C9216C">
                        <w:rPr>
                          <w:rFonts w:ascii="Times New Roman" w:hAnsi="Times New Roman"/>
                          <w:sz w:val="20"/>
                          <w:szCs w:val="22"/>
                        </w:rPr>
                        <w:t xml:space="preserve">LĐ Phòng </w:t>
                      </w:r>
                      <w:r>
                        <w:rPr>
                          <w:rFonts w:ascii="Times New Roman" w:hAnsi="Times New Roman"/>
                          <w:sz w:val="20"/>
                          <w:szCs w:val="22"/>
                        </w:rPr>
                        <w:t>GD&amp;ĐT;</w:t>
                      </w:r>
                    </w:p>
                    <w:p w:rsidR="00C432B4" w:rsidRDefault="00C432B4" w:rsidP="00C432B4">
                      <w:pPr>
                        <w:rPr>
                          <w:rFonts w:ascii="Times New Roman" w:hAnsi="Times New Roman"/>
                          <w:sz w:val="20"/>
                          <w:szCs w:val="22"/>
                        </w:rPr>
                      </w:pPr>
                      <w:r>
                        <w:rPr>
                          <w:rFonts w:ascii="Times New Roman" w:hAnsi="Times New Roman"/>
                          <w:sz w:val="20"/>
                          <w:szCs w:val="22"/>
                        </w:rPr>
                        <w:t>- Các</w:t>
                      </w:r>
                      <w:r w:rsidR="00C9216C">
                        <w:rPr>
                          <w:rFonts w:ascii="Times New Roman" w:hAnsi="Times New Roman"/>
                          <w:sz w:val="20"/>
                          <w:szCs w:val="22"/>
                        </w:rPr>
                        <w:t xml:space="preserve"> tổ thuộc Phòng GDĐT</w:t>
                      </w:r>
                      <w:r>
                        <w:rPr>
                          <w:rFonts w:ascii="Times New Roman" w:hAnsi="Times New Roman"/>
                          <w:sz w:val="20"/>
                          <w:szCs w:val="22"/>
                        </w:rPr>
                        <w:t>;</w:t>
                      </w:r>
                    </w:p>
                    <w:p w:rsidR="00C432B4" w:rsidRDefault="00C432B4" w:rsidP="00C432B4">
                      <w:pPr>
                        <w:rPr>
                          <w:rFonts w:ascii="Times New Roman" w:hAnsi="Times New Roman"/>
                          <w:sz w:val="20"/>
                          <w:szCs w:val="22"/>
                        </w:rPr>
                      </w:pPr>
                      <w:r>
                        <w:rPr>
                          <w:rFonts w:ascii="Times New Roman" w:hAnsi="Times New Roman"/>
                          <w:sz w:val="20"/>
                          <w:szCs w:val="22"/>
                        </w:rPr>
                        <w:t>- Lưu VP, CTTT.</w:t>
                      </w:r>
                      <w:r w:rsidR="00C9216C">
                        <w:rPr>
                          <w:rFonts w:ascii="Times New Roman" w:hAnsi="Times New Roman"/>
                          <w:sz w:val="20"/>
                          <w:szCs w:val="22"/>
                        </w:rPr>
                        <w:t>(D)</w:t>
                      </w:r>
                    </w:p>
                  </w:txbxContent>
                </v:textbox>
              </v:shape>
            </w:pict>
          </mc:Fallback>
        </mc:AlternateContent>
      </w:r>
      <w:r w:rsidR="00C9216C">
        <w:rPr>
          <w:rFonts w:ascii="Times New Roman" w:hAnsi="Times New Roman"/>
          <w:b/>
          <w:sz w:val="28"/>
          <w:szCs w:val="28"/>
        </w:rPr>
        <w:t xml:space="preserve">                                                                           TRƯỞNG PHÒNG</w:t>
      </w:r>
    </w:p>
    <w:p w:rsidR="00C432B4" w:rsidRDefault="00C432B4" w:rsidP="00C432B4">
      <w:pPr>
        <w:tabs>
          <w:tab w:val="center" w:pos="7740"/>
        </w:tabs>
        <w:jc w:val="both"/>
        <w:rPr>
          <w:rFonts w:ascii="Times New Roman" w:hAnsi="Times New Roman"/>
          <w:b/>
          <w:sz w:val="28"/>
          <w:szCs w:val="28"/>
        </w:rPr>
      </w:pPr>
      <w:r>
        <w:rPr>
          <w:rFonts w:ascii="Times New Roman" w:hAnsi="Times New Roman"/>
          <w:b/>
          <w:sz w:val="28"/>
          <w:szCs w:val="28"/>
        </w:rPr>
        <w:tab/>
      </w:r>
    </w:p>
    <w:p w:rsidR="00C432B4" w:rsidRDefault="00C432B4" w:rsidP="00C432B4">
      <w:pPr>
        <w:tabs>
          <w:tab w:val="center" w:pos="7740"/>
        </w:tabs>
        <w:spacing w:before="120"/>
        <w:jc w:val="both"/>
        <w:rPr>
          <w:rFonts w:ascii="Times New Roman" w:hAnsi="Times New Roman"/>
          <w:sz w:val="28"/>
          <w:szCs w:val="28"/>
        </w:rPr>
      </w:pPr>
    </w:p>
    <w:p w:rsidR="00C432B4" w:rsidRDefault="009F4A3D" w:rsidP="00C432B4">
      <w:pPr>
        <w:tabs>
          <w:tab w:val="center" w:pos="7740"/>
        </w:tabs>
        <w:spacing w:before="120"/>
        <w:jc w:val="both"/>
        <w:rPr>
          <w:rFonts w:ascii="Times New Roman" w:hAnsi="Times New Roman"/>
          <w:sz w:val="28"/>
          <w:szCs w:val="28"/>
        </w:rPr>
      </w:pPr>
      <w:r>
        <w:rPr>
          <w:rFonts w:ascii="Times New Roman" w:hAnsi="Times New Roman"/>
          <w:sz w:val="28"/>
          <w:szCs w:val="28"/>
        </w:rPr>
        <w:t xml:space="preserve">                                                                                    </w:t>
      </w:r>
      <w:bookmarkStart w:id="0" w:name="_GoBack"/>
      <w:bookmarkEnd w:id="0"/>
      <w:r>
        <w:rPr>
          <w:rFonts w:ascii="Times New Roman" w:hAnsi="Times New Roman"/>
          <w:sz w:val="28"/>
          <w:szCs w:val="28"/>
        </w:rPr>
        <w:t xml:space="preserve"> (Đã ký)</w:t>
      </w:r>
    </w:p>
    <w:p w:rsidR="00C9216C" w:rsidRDefault="00C432B4" w:rsidP="00C432B4">
      <w:r>
        <w:rPr>
          <w:rFonts w:ascii="Times New Roman" w:hAnsi="Times New Roman"/>
          <w:sz w:val="28"/>
          <w:szCs w:val="28"/>
        </w:rPr>
        <w:tab/>
      </w:r>
      <w:r>
        <w:rPr>
          <w:rFonts w:ascii="Times New Roman" w:hAnsi="Times New Roman"/>
          <w:b/>
          <w:sz w:val="28"/>
          <w:szCs w:val="28"/>
        </w:rPr>
        <w:t>Bùi Thị Diễm Thu</w:t>
      </w:r>
    </w:p>
    <w:p w:rsidR="00785FB9" w:rsidRPr="00C9216C" w:rsidRDefault="00C9216C" w:rsidP="00C9216C">
      <w:pPr>
        <w:tabs>
          <w:tab w:val="left" w:pos="5610"/>
        </w:tabs>
        <w:rPr>
          <w:rFonts w:ascii="Times New Roman" w:hAnsi="Times New Roman"/>
          <w:b/>
          <w:sz w:val="28"/>
        </w:rPr>
      </w:pPr>
      <w:r>
        <w:tab/>
        <w:t xml:space="preserve">  </w:t>
      </w:r>
      <w:r w:rsidRPr="00C9216C">
        <w:rPr>
          <w:b/>
          <w:sz w:val="28"/>
        </w:rPr>
        <w:t>Nguy</w:t>
      </w:r>
      <w:r w:rsidRPr="00C9216C">
        <w:rPr>
          <w:rFonts w:ascii="Times New Roman" w:hAnsi="Times New Roman"/>
          <w:b/>
          <w:sz w:val="28"/>
        </w:rPr>
        <w:t>ễn Trí Dũng</w:t>
      </w:r>
    </w:p>
    <w:sectPr w:rsidR="00785FB9" w:rsidRPr="00C9216C" w:rsidSect="0043202B">
      <w:pgSz w:w="12240" w:h="15840"/>
      <w:pgMar w:top="1080" w:right="117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63496"/>
    <w:multiLevelType w:val="hybridMultilevel"/>
    <w:tmpl w:val="22E27C4A"/>
    <w:lvl w:ilvl="0" w:tplc="983260BA">
      <w:start w:val="1"/>
      <w:numFmt w:val="decimal"/>
      <w:lvlText w:val="%1."/>
      <w:lvlJc w:val="left"/>
      <w:pPr>
        <w:ind w:left="1080" w:hanging="360"/>
      </w:pPr>
      <w:rPr>
        <w:b w:val="0"/>
        <w:sz w:val="28"/>
      </w:rPr>
    </w:lvl>
    <w:lvl w:ilvl="1" w:tplc="042A0019">
      <w:start w:val="1"/>
      <w:numFmt w:val="lowerLetter"/>
      <w:lvlText w:val="%2."/>
      <w:lvlJc w:val="left"/>
      <w:pPr>
        <w:ind w:left="1800" w:hanging="360"/>
      </w:pPr>
    </w:lvl>
    <w:lvl w:ilvl="2" w:tplc="042A001B">
      <w:start w:val="1"/>
      <w:numFmt w:val="lowerRoman"/>
      <w:lvlText w:val="%3."/>
      <w:lvlJc w:val="right"/>
      <w:pPr>
        <w:ind w:left="2520" w:hanging="180"/>
      </w:pPr>
    </w:lvl>
    <w:lvl w:ilvl="3" w:tplc="042A000F">
      <w:start w:val="1"/>
      <w:numFmt w:val="decimal"/>
      <w:lvlText w:val="%4."/>
      <w:lvlJc w:val="left"/>
      <w:pPr>
        <w:ind w:left="3240" w:hanging="360"/>
      </w:pPr>
    </w:lvl>
    <w:lvl w:ilvl="4" w:tplc="042A0019">
      <w:start w:val="1"/>
      <w:numFmt w:val="lowerLetter"/>
      <w:lvlText w:val="%5."/>
      <w:lvlJc w:val="left"/>
      <w:pPr>
        <w:ind w:left="3960" w:hanging="360"/>
      </w:pPr>
    </w:lvl>
    <w:lvl w:ilvl="5" w:tplc="042A001B">
      <w:start w:val="1"/>
      <w:numFmt w:val="lowerRoman"/>
      <w:lvlText w:val="%6."/>
      <w:lvlJc w:val="right"/>
      <w:pPr>
        <w:ind w:left="4680" w:hanging="180"/>
      </w:pPr>
    </w:lvl>
    <w:lvl w:ilvl="6" w:tplc="042A000F">
      <w:start w:val="1"/>
      <w:numFmt w:val="decimal"/>
      <w:lvlText w:val="%7."/>
      <w:lvlJc w:val="left"/>
      <w:pPr>
        <w:ind w:left="5400" w:hanging="360"/>
      </w:pPr>
    </w:lvl>
    <w:lvl w:ilvl="7" w:tplc="042A0019">
      <w:start w:val="1"/>
      <w:numFmt w:val="lowerLetter"/>
      <w:lvlText w:val="%8."/>
      <w:lvlJc w:val="left"/>
      <w:pPr>
        <w:ind w:left="6120" w:hanging="360"/>
      </w:pPr>
    </w:lvl>
    <w:lvl w:ilvl="8" w:tplc="042A001B">
      <w:start w:val="1"/>
      <w:numFmt w:val="lowerRoman"/>
      <w:lvlText w:val="%9."/>
      <w:lvlJc w:val="right"/>
      <w:pPr>
        <w:ind w:left="6840" w:hanging="180"/>
      </w:pPr>
    </w:lvl>
  </w:abstractNum>
  <w:abstractNum w:abstractNumId="1">
    <w:nsid w:val="42F87427"/>
    <w:multiLevelType w:val="hybridMultilevel"/>
    <w:tmpl w:val="92D2F6F6"/>
    <w:lvl w:ilvl="0" w:tplc="55342E46">
      <w:start w:val="1"/>
      <w:numFmt w:val="bullet"/>
      <w:lvlText w:val="-"/>
      <w:lvlJc w:val="left"/>
      <w:pPr>
        <w:ind w:left="1440" w:hanging="360"/>
      </w:pPr>
      <w:rPr>
        <w:rFonts w:ascii="Times New Roman" w:eastAsia="Times New Roman" w:hAnsi="Times New Roman" w:cs="Times New Roman" w:hint="default"/>
        <w:b w:val="0"/>
        <w:sz w:val="28"/>
      </w:rPr>
    </w:lvl>
    <w:lvl w:ilvl="1" w:tplc="042A0003">
      <w:start w:val="1"/>
      <w:numFmt w:val="bullet"/>
      <w:lvlText w:val="o"/>
      <w:lvlJc w:val="left"/>
      <w:pPr>
        <w:ind w:left="2160" w:hanging="360"/>
      </w:pPr>
      <w:rPr>
        <w:rFonts w:ascii="Courier New" w:hAnsi="Courier New" w:cs="Courier New" w:hint="default"/>
      </w:rPr>
    </w:lvl>
    <w:lvl w:ilvl="2" w:tplc="042A0005">
      <w:start w:val="1"/>
      <w:numFmt w:val="bullet"/>
      <w:lvlText w:val=""/>
      <w:lvlJc w:val="left"/>
      <w:pPr>
        <w:ind w:left="2880" w:hanging="360"/>
      </w:pPr>
      <w:rPr>
        <w:rFonts w:ascii="Wingdings" w:hAnsi="Wingdings" w:hint="default"/>
      </w:rPr>
    </w:lvl>
    <w:lvl w:ilvl="3" w:tplc="042A0001">
      <w:start w:val="1"/>
      <w:numFmt w:val="bullet"/>
      <w:lvlText w:val=""/>
      <w:lvlJc w:val="left"/>
      <w:pPr>
        <w:ind w:left="3600" w:hanging="360"/>
      </w:pPr>
      <w:rPr>
        <w:rFonts w:ascii="Symbol" w:hAnsi="Symbol" w:hint="default"/>
      </w:rPr>
    </w:lvl>
    <w:lvl w:ilvl="4" w:tplc="042A0003">
      <w:start w:val="1"/>
      <w:numFmt w:val="bullet"/>
      <w:lvlText w:val="o"/>
      <w:lvlJc w:val="left"/>
      <w:pPr>
        <w:ind w:left="4320" w:hanging="360"/>
      </w:pPr>
      <w:rPr>
        <w:rFonts w:ascii="Courier New" w:hAnsi="Courier New" w:cs="Courier New" w:hint="default"/>
      </w:rPr>
    </w:lvl>
    <w:lvl w:ilvl="5" w:tplc="042A0005">
      <w:start w:val="1"/>
      <w:numFmt w:val="bullet"/>
      <w:lvlText w:val=""/>
      <w:lvlJc w:val="left"/>
      <w:pPr>
        <w:ind w:left="5040" w:hanging="360"/>
      </w:pPr>
      <w:rPr>
        <w:rFonts w:ascii="Wingdings" w:hAnsi="Wingdings" w:hint="default"/>
      </w:rPr>
    </w:lvl>
    <w:lvl w:ilvl="6" w:tplc="042A0001">
      <w:start w:val="1"/>
      <w:numFmt w:val="bullet"/>
      <w:lvlText w:val=""/>
      <w:lvlJc w:val="left"/>
      <w:pPr>
        <w:ind w:left="5760" w:hanging="360"/>
      </w:pPr>
      <w:rPr>
        <w:rFonts w:ascii="Symbol" w:hAnsi="Symbol" w:hint="default"/>
      </w:rPr>
    </w:lvl>
    <w:lvl w:ilvl="7" w:tplc="042A0003">
      <w:start w:val="1"/>
      <w:numFmt w:val="bullet"/>
      <w:lvlText w:val="o"/>
      <w:lvlJc w:val="left"/>
      <w:pPr>
        <w:ind w:left="6480" w:hanging="360"/>
      </w:pPr>
      <w:rPr>
        <w:rFonts w:ascii="Courier New" w:hAnsi="Courier New" w:cs="Courier New" w:hint="default"/>
      </w:rPr>
    </w:lvl>
    <w:lvl w:ilvl="8" w:tplc="042A0005">
      <w:start w:val="1"/>
      <w:numFmt w:val="bullet"/>
      <w:lvlText w:val=""/>
      <w:lvlJc w:val="left"/>
      <w:pPr>
        <w:ind w:left="720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2B4"/>
    <w:rsid w:val="00027FDF"/>
    <w:rsid w:val="00254D56"/>
    <w:rsid w:val="0043202B"/>
    <w:rsid w:val="00785FB9"/>
    <w:rsid w:val="009F4A3D"/>
    <w:rsid w:val="00AD7DD5"/>
    <w:rsid w:val="00C432B4"/>
    <w:rsid w:val="00C9216C"/>
    <w:rsid w:val="00F77F53"/>
    <w:rsid w:val="00FF5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2B4"/>
    <w:pPr>
      <w:spacing w:after="0" w:line="240" w:lineRule="auto"/>
    </w:pPr>
    <w:rPr>
      <w:rFonts w:ascii="VNI-Times" w:eastAsia="Times New Roman" w:hAnsi="VN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C432B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2B4"/>
    <w:pPr>
      <w:spacing w:after="0" w:line="240" w:lineRule="auto"/>
    </w:pPr>
    <w:rPr>
      <w:rFonts w:ascii="VNI-Times" w:eastAsia="Times New Roman" w:hAnsi="VN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C432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486755">
      <w:bodyDiv w:val="1"/>
      <w:marLeft w:val="0"/>
      <w:marRight w:val="0"/>
      <w:marTop w:val="0"/>
      <w:marBottom w:val="0"/>
      <w:divBdr>
        <w:top w:val="none" w:sz="0" w:space="0" w:color="auto"/>
        <w:left w:val="none" w:sz="0" w:space="0" w:color="auto"/>
        <w:bottom w:val="none" w:sz="0" w:space="0" w:color="auto"/>
        <w:right w:val="none" w:sz="0" w:space="0" w:color="auto"/>
      </w:divBdr>
    </w:div>
    <w:div w:id="132678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XP-PRO-2011</Company>
  <LinksUpToDate>false</LinksUpToDate>
  <CharactersWithSpaces>3015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WINXP-PRO</dc:creator>
  <cp:keywords/>
  <dc:description/>
  <cp:lastModifiedBy>WINXP-PRO</cp:lastModifiedBy>
  <cp:revision>2</cp:revision>
  <cp:lastPrinted>2018-03-14T06:18:00Z</cp:lastPrinted>
  <dcterms:created xsi:type="dcterms:W3CDTF">2018-03-14T08:59:00Z</dcterms:created>
  <dcterms:modified xsi:type="dcterms:W3CDTF">2018-03-14T08:59:00Z</dcterms:modified>
</cp:coreProperties>
</file>